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2"/>
        <w:spacing w:after="156" w:afterLines="50" w:line="584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20</w:t>
      </w:r>
      <w:r>
        <w:rPr>
          <w:rFonts w:ascii="Times New Roman" w:hAnsi="Times New Roman" w:eastAsia="方正小标宋简体" w:cs="Times New Roman"/>
          <w:sz w:val="32"/>
          <w:szCs w:val="32"/>
        </w:rPr>
        <w:t>年度南京农业大学学生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“</w:t>
      </w:r>
      <w:r>
        <w:rPr>
          <w:rFonts w:ascii="Times New Roman" w:hAnsi="Times New Roman" w:eastAsia="方正小标宋简体" w:cs="Times New Roman"/>
          <w:sz w:val="32"/>
          <w:szCs w:val="32"/>
        </w:rPr>
        <w:t>优秀共青团员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”</w:t>
      </w:r>
      <w:r>
        <w:rPr>
          <w:rFonts w:ascii="Times New Roman" w:hAnsi="Times New Roman" w:eastAsia="方正小标宋简体" w:cs="Times New Roman"/>
          <w:sz w:val="32"/>
          <w:szCs w:val="32"/>
        </w:rPr>
        <w:t>申报表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97"/>
        <w:gridCol w:w="1799"/>
        <w:gridCol w:w="1171"/>
        <w:gridCol w:w="341"/>
        <w:gridCol w:w="643"/>
        <w:gridCol w:w="1007"/>
        <w:gridCol w:w="1323"/>
        <w:gridCol w:w="134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2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入团年月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综测排名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成绩排名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学院班级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16"/>
              </w:rPr>
              <w:t>是否完成</w:t>
            </w:r>
            <w:r>
              <w:rPr>
                <w:rFonts w:hint="eastAsia" w:ascii="Times New Roman" w:hAnsi="Times New Roman" w:eastAsia="仿宋_GB2312" w:cs="Times New Roman"/>
                <w:sz w:val="16"/>
              </w:rPr>
              <w:t>“</w:t>
            </w:r>
            <w:r>
              <w:rPr>
                <w:rFonts w:ascii="Times New Roman" w:hAnsi="Times New Roman" w:eastAsia="仿宋_GB2312" w:cs="Times New Roman"/>
                <w:sz w:val="16"/>
              </w:rPr>
              <w:t>智慧团建</w:t>
            </w:r>
            <w:r>
              <w:rPr>
                <w:rFonts w:hint="eastAsia" w:ascii="Times New Roman" w:hAnsi="Times New Roman" w:eastAsia="仿宋_GB2312" w:cs="Times New Roman"/>
                <w:sz w:val="16"/>
              </w:rPr>
              <w:t>”</w:t>
            </w:r>
            <w:r>
              <w:rPr>
                <w:rFonts w:ascii="Times New Roman" w:hAnsi="Times New Roman" w:eastAsia="仿宋_GB2312" w:cs="Times New Roman"/>
                <w:sz w:val="16"/>
              </w:rPr>
              <w:t>信息录入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38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4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事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迹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介</w:t>
            </w:r>
          </w:p>
        </w:tc>
        <w:tc>
          <w:tcPr>
            <w:tcW w:w="8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（1500字以内，可另附）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536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支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书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签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 章）</w:t>
            </w: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54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snapToGrid w:val="0"/>
              <w:spacing w:line="30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委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snapToGrid w:val="0"/>
              <w:spacing w:line="30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2021-04-09T07:25:58Z</dcterms:created>
  <dc:creator>ddd</dc:creator>
  <cp:lastModifiedBy>ddd</cp:lastModifiedBy>
  <dcterms:modified xsi:type="dcterms:W3CDTF">2021-04-09T07:26:23Z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