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80" w:lineRule="exact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南京农业大学2023年青年助力乡村振兴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直播大赛报名表</w:t>
      </w:r>
    </w:p>
    <w:tbl>
      <w:tblPr>
        <w:tblStyle w:val="2"/>
        <w:tblW w:w="92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380"/>
        <w:gridCol w:w="1379"/>
        <w:gridCol w:w="1269"/>
        <w:gridCol w:w="556"/>
        <w:gridCol w:w="1176"/>
        <w:gridCol w:w="1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  <w:t>团队名称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  <w:t>视频类型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  <w:t>团队负责人信息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  <w:t>学号</w:t>
            </w: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  <w:t>学院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  <w:t>联系电话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  <w:t>班级</w:t>
            </w: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  <w:t>QQ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  <w:t>团队成员信息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  <w:t>学号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  <w:t>学院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  <w:t>班级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  <w:t>手机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  <w:t>QQ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  <w:t>材料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  <w:t>说明</w:t>
            </w:r>
          </w:p>
        </w:tc>
        <w:tc>
          <w:tcPr>
            <w:tcW w:w="77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</w:t>
            </w: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主题构想、视频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内容、</w:t>
            </w: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直播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策略等，200-400字为宜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  <w:t>二级团组织意见</w:t>
            </w:r>
          </w:p>
        </w:tc>
        <w:tc>
          <w:tcPr>
            <w:tcW w:w="77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 xml:space="preserve"> （二级团组织盖章）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 xml:space="preserve">                 年   月  日 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fill="FFFFFF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YTc4MDUxNmI5NDRkN2E0MTUyN2RhMjVjN2JlNzAifQ=="/>
  </w:docVars>
  <w:rsids>
    <w:rsidRoot w:val="133A29DC"/>
    <w:rsid w:val="12FF5F5D"/>
    <w:rsid w:val="133A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2023-10-19T13:24:00Z</dcterms:created>
  <dc:creator>VOLCANO</dc:creator>
  <cp:lastModifiedBy>VOLCANO</cp:lastModifiedBy>
  <dcterms:modified xsi:type="dcterms:W3CDTF">2023-10-19T13:27:42Z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83F3CCD7AF3640DEBDA8D67BA920E7E5_11</vt:lpwstr>
  </property>
</Properties>
</file>